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I ИЗМЕНА И ДОПУНА КОНКУРСНЕ ДОКУМЕНТАЦИЈЕ</w:t>
      </w:r>
    </w:p>
    <w:p w:rsidR="002063B4" w:rsidRPr="00DE0254" w:rsidRDefault="002063B4" w:rsidP="002063B4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>
        <w:rPr>
          <w:rFonts w:ascii="Arial" w:hAnsi="Arial" w:cs="Arial"/>
          <w:b/>
          <w:sz w:val="32"/>
          <w:szCs w:val="32"/>
        </w:rPr>
        <w:t>404-</w:t>
      </w:r>
      <w:r>
        <w:rPr>
          <w:rFonts w:ascii="Arial" w:hAnsi="Arial" w:cs="Arial"/>
          <w:b/>
          <w:sz w:val="32"/>
          <w:szCs w:val="32"/>
          <w:lang w:val="sr-Cyrl-CS"/>
        </w:rPr>
        <w:t>109/1</w:t>
      </w:r>
      <w:r>
        <w:rPr>
          <w:rFonts w:ascii="Arial" w:hAnsi="Arial" w:cs="Arial"/>
          <w:b/>
          <w:sz w:val="32"/>
          <w:szCs w:val="32"/>
        </w:rPr>
        <w:t>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>-01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 од 1</w:t>
      </w:r>
      <w:r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  <w:lang w:val="sr-Cyrl-CS"/>
        </w:rPr>
        <w:t>.05.201</w:t>
      </w:r>
      <w:r>
        <w:rPr>
          <w:rFonts w:ascii="Arial" w:hAnsi="Arial" w:cs="Arial"/>
          <w:b/>
          <w:sz w:val="32"/>
          <w:szCs w:val="32"/>
        </w:rPr>
        <w:t>8</w:t>
      </w:r>
      <w:r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2063B4" w:rsidRPr="00DE0254" w:rsidRDefault="002063B4" w:rsidP="002063B4">
      <w:pPr>
        <w:jc w:val="center"/>
        <w:rPr>
          <w:rFonts w:ascii="Arial" w:hAnsi="Arial" w:cs="Arial"/>
          <w:b/>
          <w:sz w:val="32"/>
          <w:szCs w:val="32"/>
          <w:lang w:val="sr-Latn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ПОСТУПАК ЈАВНЕ НАБАВКЕ МАЛЕ ВРЕДНОСТИ </w:t>
      </w:r>
      <w:r>
        <w:rPr>
          <w:rFonts w:ascii="Arial" w:hAnsi="Arial" w:cs="Arial"/>
          <w:b/>
          <w:sz w:val="32"/>
          <w:szCs w:val="32"/>
          <w:lang w:val="sr-Cyrl-CS"/>
        </w:rPr>
        <w:t>УСЛУГА</w:t>
      </w:r>
    </w:p>
    <w:p w:rsidR="002063B4" w:rsidRDefault="002063B4" w:rsidP="002063B4">
      <w:pPr>
        <w:ind w:left="-57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 xml:space="preserve">Набавка услуге израде пројектно-техничке документације </w:t>
      </w:r>
    </w:p>
    <w:p w:rsidR="002063B4" w:rsidRDefault="002063B4" w:rsidP="002063B4">
      <w:pPr>
        <w:ind w:left="-57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 xml:space="preserve">за изградњу пумпне станице за подизање притиска </w:t>
      </w:r>
    </w:p>
    <w:p w:rsidR="002063B4" w:rsidRPr="00DE0254" w:rsidRDefault="002063B4" w:rsidP="002063B4">
      <w:pPr>
        <w:ind w:left="-57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за водоводну мрежу у насељу Стара Лозница</w:t>
      </w:r>
    </w:p>
    <w:p w:rsidR="00C35379" w:rsidRPr="001835C0" w:rsidRDefault="00C35379" w:rsidP="00C35379">
      <w:pPr>
        <w:pStyle w:val="Default"/>
        <w:rPr>
          <w:lang w:val="sr-Cyrl-CS"/>
        </w:rPr>
      </w:pPr>
    </w:p>
    <w:p w:rsidR="002063B4" w:rsidRDefault="002063B4" w:rsidP="002063B4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>
        <w:rPr>
          <w:rFonts w:ascii="Arial" w:hAnsi="Arial" w:cs="Arial"/>
          <w:b/>
          <w:sz w:val="32"/>
          <w:szCs w:val="32"/>
        </w:rPr>
        <w:t>9/18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2063B4" w:rsidRPr="00AD6F30" w:rsidRDefault="002063B4" w:rsidP="002063B4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 xml:space="preserve">БРОЈ НАБАВКЕ У ПЛАНУ ЈАВНИХ НАБАВКИ </w:t>
      </w:r>
      <w:r w:rsidRPr="00AD6F30">
        <w:rPr>
          <w:rFonts w:ascii="Arial" w:hAnsi="Arial" w:cs="Arial"/>
          <w:b/>
          <w:sz w:val="32"/>
          <w:szCs w:val="32"/>
          <w:lang w:val="sr-Cyrl-CS"/>
        </w:rPr>
        <w:t>1.2.21/18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</w:rPr>
      </w:pPr>
    </w:p>
    <w:p w:rsidR="00C35379" w:rsidRPr="002063B4" w:rsidRDefault="00C35379" w:rsidP="00C35379">
      <w:pPr>
        <w:pStyle w:val="Default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14"/>
        <w:gridCol w:w="3374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2063B4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16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5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.201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8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C35379" w:rsidRPr="00F37B5A" w:rsidRDefault="002063B4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24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5.2018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до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часова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C35379" w:rsidRPr="00F37B5A" w:rsidRDefault="002063B4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24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5.2018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у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</w:rPr>
      </w:pPr>
    </w:p>
    <w:p w:rsidR="002063B4" w:rsidRPr="002063B4" w:rsidRDefault="002063B4" w:rsidP="00C35379">
      <w:pPr>
        <w:pStyle w:val="Default"/>
        <w:rPr>
          <w:rFonts w:ascii="Times New Roman" w:hAnsi="Times New Roman"/>
        </w:rPr>
      </w:pPr>
    </w:p>
    <w:p w:rsidR="00C35379" w:rsidRPr="00A85652" w:rsidRDefault="00C35379" w:rsidP="00C35379">
      <w:pPr>
        <w:jc w:val="center"/>
        <w:rPr>
          <w:rFonts w:ascii="Arial" w:hAnsi="Arial" w:cs="Arial"/>
          <w:b/>
          <w:lang w:val="sr-Cyrl-CS"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>
        <w:rPr>
          <w:rFonts w:ascii="Arial" w:hAnsi="Arial" w:cs="Arial"/>
          <w:b/>
          <w:lang w:val="sr-Cyrl-CS"/>
        </w:rPr>
        <w:t xml:space="preserve"> </w:t>
      </w:r>
      <w:r w:rsidR="00D51DFC">
        <w:rPr>
          <w:rFonts w:ascii="Arial" w:hAnsi="Arial" w:cs="Arial"/>
          <w:b/>
          <w:lang w:val="sr-Cyrl-CS"/>
        </w:rPr>
        <w:t>2</w:t>
      </w:r>
      <w:r w:rsidRPr="004C5A2F">
        <w:rPr>
          <w:rFonts w:ascii="Arial" w:hAnsi="Arial" w:cs="Arial"/>
          <w:b/>
        </w:rPr>
        <w:t xml:space="preserve"> стран</w:t>
      </w:r>
      <w:r w:rsidR="00D51DFC">
        <w:rPr>
          <w:rFonts w:ascii="Arial" w:hAnsi="Arial" w:cs="Arial"/>
          <w:b/>
          <w:lang w:val="sr-Cyrl-CS"/>
        </w:rPr>
        <w:t>е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2063B4" w:rsidRDefault="00C35379" w:rsidP="00C35379">
      <w:pPr>
        <w:pStyle w:val="Default"/>
        <w:rPr>
          <w:rFonts w:ascii="Times New Roman" w:hAnsi="Times New Roman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C35379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2063B4">
        <w:rPr>
          <w:b/>
          <w:lang w:val="sr-Cyrl-CS"/>
        </w:rPr>
        <w:t>мај</w:t>
      </w:r>
      <w:r w:rsidRPr="00B80587">
        <w:rPr>
          <w:b/>
          <w:lang w:val="sr-Cyrl-CS"/>
        </w:rPr>
        <w:t xml:space="preserve"> 201</w:t>
      </w:r>
      <w:r w:rsidR="002063B4">
        <w:rPr>
          <w:b/>
          <w:lang w:val="sr-Cyrl-CS"/>
        </w:rPr>
        <w:t>8</w:t>
      </w:r>
      <w:r w:rsidRPr="00B80587">
        <w:rPr>
          <w:b/>
          <w:lang w:val="sr-Cyrl-CS"/>
        </w:rPr>
        <w:t>. године</w:t>
      </w:r>
    </w:p>
    <w:p w:rsidR="002063B4" w:rsidRPr="00836369" w:rsidRDefault="00F85E55" w:rsidP="002063B4">
      <w:pPr>
        <w:ind w:firstLine="720"/>
        <w:jc w:val="both"/>
        <w:rPr>
          <w:rFonts w:ascii="Arial" w:hAnsi="Arial" w:cs="Arial"/>
          <w:bCs/>
          <w:i/>
          <w:iCs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у </w:t>
      </w:r>
      <w:r w:rsidR="002063B4">
        <w:rPr>
          <w:rFonts w:ascii="Arial" w:hAnsi="Arial" w:cs="Arial"/>
          <w:lang w:val="sr-Cyrl-CS"/>
        </w:rPr>
        <w:t>поступку јавне набавке мале вредности,</w:t>
      </w:r>
      <w:r w:rsidRPr="00836369">
        <w:rPr>
          <w:rFonts w:ascii="Arial" w:hAnsi="Arial" w:cs="Arial"/>
        </w:rPr>
        <w:t xml:space="preserve">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2063B4">
        <w:rPr>
          <w:rFonts w:ascii="Arial" w:hAnsi="Arial" w:cs="Arial"/>
          <w:lang w:val="ru-RU"/>
        </w:rPr>
        <w:t>9/18</w:t>
      </w:r>
      <w:r w:rsidR="00C35379">
        <w:rPr>
          <w:rFonts w:ascii="Arial" w:hAnsi="Arial" w:cs="Arial"/>
          <w:lang w:val="ru-RU"/>
        </w:rPr>
        <w:t>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 xml:space="preserve">наведене у Плану јавних набавки под бројем </w:t>
      </w:r>
      <w:r w:rsidR="002063B4">
        <w:rPr>
          <w:rFonts w:ascii="Arial" w:hAnsi="Arial" w:cs="Arial"/>
          <w:lang w:val="ru-RU"/>
        </w:rPr>
        <w:t>1.2.21/18</w:t>
      </w:r>
      <w:r w:rsidR="00C35379">
        <w:rPr>
          <w:rFonts w:ascii="Arial" w:hAnsi="Arial" w:cs="Arial"/>
          <w:lang w:val="ru-RU"/>
        </w:rPr>
        <w:t xml:space="preserve"> </w:t>
      </w:r>
      <w:r w:rsidRPr="00836369">
        <w:rPr>
          <w:rFonts w:ascii="Arial" w:hAnsi="Arial" w:cs="Arial"/>
        </w:rPr>
        <w:t xml:space="preserve">– </w:t>
      </w:r>
      <w:r w:rsidR="002063B4" w:rsidRPr="002063B4">
        <w:rPr>
          <w:rFonts w:ascii="Arial" w:hAnsi="Arial" w:cs="Arial"/>
          <w:b/>
          <w:lang w:val="ru-RU"/>
        </w:rPr>
        <w:t xml:space="preserve">Набавка услуге </w:t>
      </w:r>
      <w:r w:rsidR="002063B4" w:rsidRPr="002063B4">
        <w:rPr>
          <w:rFonts w:ascii="Arial" w:hAnsi="Arial" w:cs="Arial"/>
          <w:b/>
          <w:lang w:val="sr-Cyrl-CS"/>
        </w:rPr>
        <w:t>израде пројектно-техничке документације за изградњу пумпне станице за подизање притиска за водоводну мрежу у насељу Стара Лозница</w:t>
      </w:r>
      <w:r w:rsidR="002063B4">
        <w:rPr>
          <w:rFonts w:ascii="Arial" w:hAnsi="Arial" w:cs="Arial"/>
          <w:lang w:val="sr-Cyrl-CS"/>
        </w:rPr>
        <w:t>;</w:t>
      </w:r>
      <w:r w:rsidR="002063B4" w:rsidRPr="00251513">
        <w:rPr>
          <w:rFonts w:ascii="Arial" w:hAnsi="Arial" w:cs="Arial"/>
          <w:lang w:val="sr-Cyrl-CS"/>
        </w:rPr>
        <w:t xml:space="preserve"> </w:t>
      </w:r>
      <w:r w:rsidR="002063B4">
        <w:rPr>
          <w:rFonts w:ascii="Arial" w:hAnsi="Arial" w:cs="Arial"/>
          <w:lang w:val="sr-Cyrl-CS"/>
        </w:rPr>
        <w:t>ш</w:t>
      </w:r>
      <w:r w:rsidR="002063B4" w:rsidRPr="00251513">
        <w:rPr>
          <w:rFonts w:ascii="Arial" w:hAnsi="Arial" w:cs="Arial"/>
          <w:lang w:val="sr-Cyrl-CS"/>
        </w:rPr>
        <w:t>ифра из ОРН</w:t>
      </w:r>
      <w:r w:rsidR="002063B4">
        <w:rPr>
          <w:rFonts w:ascii="Arial" w:hAnsi="Arial" w:cs="Arial"/>
          <w:lang w:val="sr-Cyrl-CS"/>
        </w:rPr>
        <w:t>:</w:t>
      </w:r>
      <w:r w:rsidR="002063B4" w:rsidRPr="00251513">
        <w:rPr>
          <w:rFonts w:ascii="Arial" w:hAnsi="Arial" w:cs="Arial"/>
          <w:lang w:val="sr-Cyrl-CS"/>
        </w:rPr>
        <w:t xml:space="preserve"> </w:t>
      </w:r>
      <w:r w:rsidR="002063B4">
        <w:rPr>
          <w:rFonts w:ascii="Arial" w:hAnsi="Arial" w:cs="Arial"/>
        </w:rPr>
        <w:t>71320</w:t>
      </w:r>
      <w:r w:rsidR="002063B4" w:rsidRPr="006174B7">
        <w:rPr>
          <w:rFonts w:ascii="Arial" w:hAnsi="Arial" w:cs="Arial"/>
        </w:rPr>
        <w:t xml:space="preserve">000 – </w:t>
      </w:r>
      <w:r w:rsidR="002063B4">
        <w:rPr>
          <w:rFonts w:ascii="Arial" w:hAnsi="Arial" w:cs="Arial"/>
        </w:rPr>
        <w:t>Услуга</w:t>
      </w:r>
      <w:r w:rsidR="002063B4" w:rsidRPr="006174B7">
        <w:rPr>
          <w:rFonts w:ascii="Arial" w:hAnsi="Arial" w:cs="Arial"/>
        </w:rPr>
        <w:t xml:space="preserve"> </w:t>
      </w:r>
      <w:r w:rsidR="002063B4">
        <w:rPr>
          <w:rFonts w:ascii="Arial" w:hAnsi="Arial" w:cs="Arial"/>
        </w:rPr>
        <w:t>техничког прој</w:t>
      </w:r>
      <w:r w:rsidR="002063B4">
        <w:rPr>
          <w:rFonts w:ascii="Arial" w:hAnsi="Arial" w:cs="Arial"/>
          <w:lang w:val="sr-Cyrl-CS"/>
        </w:rPr>
        <w:t>е</w:t>
      </w:r>
      <w:r w:rsidR="002063B4">
        <w:rPr>
          <w:rFonts w:ascii="Arial" w:hAnsi="Arial" w:cs="Arial"/>
        </w:rPr>
        <w:t>ктовања,</w:t>
      </w:r>
      <w:r w:rsidR="002063B4" w:rsidRPr="002063B4">
        <w:rPr>
          <w:rFonts w:ascii="Arial" w:hAnsi="Arial" w:cs="Arial"/>
          <w:lang w:val="sr-Cyrl-CS"/>
        </w:rPr>
        <w:t xml:space="preserve"> </w:t>
      </w:r>
      <w:r w:rsidR="002063B4" w:rsidRPr="00836369">
        <w:rPr>
          <w:rFonts w:ascii="Arial" w:hAnsi="Arial" w:cs="Arial"/>
          <w:lang w:val="sr-Cyrl-CS"/>
        </w:rPr>
        <w:t>објављуј</w:t>
      </w:r>
      <w:r w:rsidR="002063B4">
        <w:rPr>
          <w:rFonts w:ascii="Arial" w:hAnsi="Arial" w:cs="Arial"/>
          <w:lang w:val="sr-Cyrl-CS"/>
        </w:rPr>
        <w:t>е</w:t>
      </w:r>
      <w:r w:rsidR="002063B4" w:rsidRPr="00836369">
        <w:rPr>
          <w:rFonts w:ascii="Arial" w:hAnsi="Arial" w:cs="Arial"/>
          <w:lang w:val="sr-Cyrl-CS"/>
        </w:rPr>
        <w:t xml:space="preserve"> </w:t>
      </w:r>
      <w:r w:rsidR="002063B4" w:rsidRPr="00836369">
        <w:rPr>
          <w:rFonts w:ascii="Arial" w:hAnsi="Arial" w:cs="Arial"/>
        </w:rPr>
        <w:t xml:space="preserve">I </w:t>
      </w:r>
      <w:r w:rsidR="002063B4" w:rsidRPr="00836369">
        <w:rPr>
          <w:rFonts w:ascii="Arial" w:hAnsi="Arial" w:cs="Arial"/>
          <w:lang w:val="sr-Cyrl-CS"/>
        </w:rPr>
        <w:t>Измену и допуну конкурсне документације.</w:t>
      </w:r>
    </w:p>
    <w:p w:rsidR="009116CA" w:rsidRPr="00836369" w:rsidRDefault="009116CA" w:rsidP="002063B4">
      <w:pPr>
        <w:ind w:firstLine="720"/>
        <w:jc w:val="both"/>
        <w:rPr>
          <w:rFonts w:ascii="Arial" w:hAnsi="Arial" w:cs="Arial"/>
          <w:b/>
          <w:lang w:val="sr-Cyrl-CS"/>
        </w:rPr>
      </w:pPr>
    </w:p>
    <w:p w:rsidR="00D64AFD" w:rsidRDefault="005761F9" w:rsidP="00D64AFD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DD1C48" w:rsidRPr="00D51DFC" w:rsidRDefault="005761F9" w:rsidP="00D64AFD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/>
          <w:iCs/>
          <w:lang w:val="sr-Cyrl-CS"/>
        </w:rPr>
      </w:pPr>
      <w:r w:rsidRPr="006F5444">
        <w:rPr>
          <w:rFonts w:ascii="Arial" w:hAnsi="Arial" w:cs="Arial"/>
          <w:b/>
          <w:lang w:val="sr-Cyrl-CS"/>
        </w:rPr>
        <w:t xml:space="preserve">Поглавље </w:t>
      </w:r>
      <w:r w:rsidR="00C35379" w:rsidRPr="006F5444">
        <w:rPr>
          <w:rFonts w:ascii="Arial" w:hAnsi="Arial" w:cs="Arial"/>
          <w:b/>
        </w:rPr>
        <w:t>V</w:t>
      </w:r>
      <w:r w:rsidRPr="006F5444">
        <w:rPr>
          <w:rFonts w:ascii="Arial" w:hAnsi="Arial" w:cs="Arial"/>
          <w:b/>
        </w:rPr>
        <w:t xml:space="preserve"> – </w:t>
      </w:r>
      <w:r w:rsidR="00D64AFD" w:rsidRPr="00D64AFD">
        <w:rPr>
          <w:rFonts w:ascii="Arial" w:eastAsia="TimesNewRomanPSMT" w:hAnsi="Arial" w:cs="Arial"/>
          <w:b/>
          <w:lang w:val="ru-RU"/>
        </w:rPr>
        <w:t>Услови за учешће у поступку јавне набавке из чл. 75. и 76. Закона и упутство како се доказује испуњеност тих услова</w:t>
      </w:r>
      <w:r w:rsidR="00C35379" w:rsidRPr="006F5444">
        <w:rPr>
          <w:rFonts w:ascii="Arial" w:eastAsia="TimesNewRomanPSMT" w:hAnsi="Arial" w:cs="Arial"/>
          <w:b/>
        </w:rPr>
        <w:t xml:space="preserve">, </w:t>
      </w:r>
      <w:r w:rsidR="00D64AFD" w:rsidRPr="00D64AFD">
        <w:rPr>
          <w:rFonts w:ascii="Arial" w:eastAsia="TimesNewRomanPSMT" w:hAnsi="Arial" w:cs="Arial"/>
        </w:rPr>
        <w:t>Додатни услови</w:t>
      </w:r>
      <w:r w:rsidR="00D64AFD">
        <w:rPr>
          <w:rFonts w:ascii="Arial" w:eastAsia="TimesNewRomanPSMT" w:hAnsi="Arial" w:cs="Arial"/>
        </w:rPr>
        <w:t>, Кадровски капацитет</w:t>
      </w:r>
      <w:r w:rsidR="002C679E">
        <w:rPr>
          <w:rFonts w:ascii="Arial" w:eastAsia="TimesNewRomanPSMT" w:hAnsi="Arial" w:cs="Arial"/>
        </w:rPr>
        <w:t>, на стр. 6/35 КД</w:t>
      </w:r>
      <w:r w:rsidR="006F5444" w:rsidRPr="006F5444">
        <w:rPr>
          <w:rFonts w:ascii="Arial" w:eastAsia="TimesNewRomanPSMT" w:hAnsi="Arial" w:cs="Arial"/>
          <w:lang w:val="sr-Cyrl-CS"/>
        </w:rPr>
        <w:t xml:space="preserve">: </w:t>
      </w:r>
      <w:r w:rsidR="00D51DFC">
        <w:rPr>
          <w:rFonts w:ascii="Arial" w:eastAsia="TimesNewRomanPSMT" w:hAnsi="Arial" w:cs="Arial"/>
          <w:lang w:val="sr-Cyrl-CS"/>
        </w:rPr>
        <w:t>„</w:t>
      </w:r>
      <w:r w:rsidR="00D64AFD" w:rsidRPr="00D64AFD">
        <w:rPr>
          <w:rFonts w:ascii="Arial" w:hAnsi="Arial" w:cs="Arial"/>
          <w:i/>
          <w:iCs/>
        </w:rPr>
        <w:t xml:space="preserve">Минимум један дипл.инж. </w:t>
      </w:r>
      <w:r w:rsidR="00D64AFD" w:rsidRPr="00D64AFD">
        <w:rPr>
          <w:rFonts w:ascii="Arial" w:hAnsi="Arial" w:cs="Arial"/>
          <w:i/>
          <w:iCs/>
          <w:lang w:val="sr-Cyrl-CS"/>
        </w:rPr>
        <w:t xml:space="preserve">архитектуре, који мора имати лиценцу 300, </w:t>
      </w:r>
      <w:r w:rsidR="00D64AFD" w:rsidRPr="00D64AFD">
        <w:rPr>
          <w:rFonts w:ascii="Arial" w:hAnsi="Arial" w:cs="Arial"/>
          <w:i/>
          <w:iCs/>
        </w:rPr>
        <w:t>један дипл.инж.машинства, који мора имати лиценцу бр. 330 и један дипл.инж.електротехнике, који мора имати лиценцу бр. 350</w:t>
      </w:r>
      <w:r w:rsidR="00D51DFC">
        <w:rPr>
          <w:rFonts w:ascii="Arial" w:hAnsi="Arial" w:cs="Arial"/>
          <w:i/>
          <w:iCs/>
        </w:rPr>
        <w:t>“</w:t>
      </w:r>
      <w:r w:rsidR="00D64AFD">
        <w:rPr>
          <w:rFonts w:ascii="Arial" w:hAnsi="Arial" w:cs="Arial"/>
          <w:iCs/>
          <w:lang w:val="sr-Cyrl-CS"/>
        </w:rPr>
        <w:t xml:space="preserve"> </w:t>
      </w:r>
      <w:r w:rsidR="006F5444" w:rsidRPr="00D64AFD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6F5444" w:rsidRPr="00D64AFD">
        <w:rPr>
          <w:rFonts w:ascii="Arial" w:eastAsia="TimesNewRomanPSMT" w:hAnsi="Arial" w:cs="Arial"/>
          <w:lang w:val="ru-RU"/>
        </w:rPr>
        <w:t>:</w:t>
      </w:r>
      <w:r w:rsidR="00D64AFD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D64AFD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„</w:t>
      </w:r>
      <w:r w:rsidR="00D64AFD" w:rsidRPr="00D51DFC">
        <w:rPr>
          <w:rFonts w:ascii="Arial" w:hAnsi="Arial" w:cs="Arial"/>
          <w:i/>
          <w:iCs/>
        </w:rPr>
        <w:t xml:space="preserve">Минимум један дипл.инж. </w:t>
      </w:r>
      <w:r w:rsidR="00D64AFD" w:rsidRPr="00D51DFC">
        <w:rPr>
          <w:rFonts w:ascii="Arial" w:hAnsi="Arial" w:cs="Arial"/>
          <w:i/>
          <w:iCs/>
          <w:lang w:val="sr-Cyrl-CS"/>
        </w:rPr>
        <w:t xml:space="preserve">архитектуре, који мора имати лиценцу 300, </w:t>
      </w:r>
      <w:r w:rsidR="00D64AFD" w:rsidRPr="00D51DFC">
        <w:rPr>
          <w:rFonts w:ascii="Arial" w:hAnsi="Arial" w:cs="Arial"/>
          <w:i/>
          <w:iCs/>
        </w:rPr>
        <w:t>један дипл.инж.машинства, који мора имати лиценцу бр. 330 или један дипломирани грађевински инжење</w:t>
      </w:r>
      <w:r w:rsidR="002C679E" w:rsidRPr="00D51DFC">
        <w:rPr>
          <w:rFonts w:ascii="Arial" w:hAnsi="Arial" w:cs="Arial"/>
          <w:i/>
          <w:iCs/>
        </w:rPr>
        <w:t>р, који мора имати лиценцу 313 (</w:t>
      </w:r>
      <w:r w:rsidR="00D51DFC" w:rsidRPr="00D51DFC">
        <w:rPr>
          <w:rFonts w:ascii="Arial" w:hAnsi="Arial" w:cs="Arial"/>
          <w:i/>
          <w:iCs/>
        </w:rPr>
        <w:t xml:space="preserve">алтернативно </w:t>
      </w:r>
      <w:r w:rsidR="002C679E" w:rsidRPr="00D51DFC">
        <w:rPr>
          <w:rFonts w:ascii="Arial" w:hAnsi="Arial" w:cs="Arial"/>
          <w:i/>
          <w:iCs/>
        </w:rPr>
        <w:t xml:space="preserve">уместо инжењера са лиценцом 300 и 330) </w:t>
      </w:r>
      <w:r w:rsidR="00D64AFD" w:rsidRPr="00D51DFC">
        <w:rPr>
          <w:rFonts w:ascii="Arial" w:hAnsi="Arial" w:cs="Arial"/>
          <w:i/>
          <w:iCs/>
        </w:rPr>
        <w:t>и један дипл.инж.електротехнике, који мора имати лиценцу бр. 350</w:t>
      </w:r>
      <w:r w:rsidR="002C679E" w:rsidRPr="00D51DFC">
        <w:rPr>
          <w:rFonts w:ascii="Arial" w:hAnsi="Arial" w:cs="Arial"/>
          <w:i/>
          <w:iCs/>
        </w:rPr>
        <w:t>“.</w:t>
      </w:r>
      <w:r w:rsidR="006F5444" w:rsidRPr="00D51DFC">
        <w:rPr>
          <w:rFonts w:ascii="Arial" w:eastAsia="TimesNewRomanPSMT" w:hAnsi="Arial" w:cs="Arial"/>
          <w:i/>
          <w:lang w:val="ru-RU"/>
        </w:rPr>
        <w:t xml:space="preserve">        </w:t>
      </w:r>
    </w:p>
    <w:p w:rsidR="00F64189" w:rsidRDefault="00F64189" w:rsidP="00F64189">
      <w:pPr>
        <w:jc w:val="both"/>
        <w:rPr>
          <w:rFonts w:ascii="Arial" w:hAnsi="Arial" w:cs="Arial"/>
          <w:bCs/>
          <w:iCs/>
        </w:rPr>
      </w:pPr>
    </w:p>
    <w:p w:rsidR="002C679E" w:rsidRPr="00D51DFC" w:rsidRDefault="002C679E" w:rsidP="00D51DFC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</w:rPr>
      </w:pPr>
      <w:r w:rsidRPr="002C679E">
        <w:rPr>
          <w:rFonts w:ascii="Arial" w:hAnsi="Arial" w:cs="Arial"/>
          <w:b/>
          <w:lang w:val="sr-Cyrl-CS"/>
        </w:rPr>
        <w:t xml:space="preserve">Поглавље </w:t>
      </w:r>
      <w:r w:rsidRPr="002C679E">
        <w:rPr>
          <w:rFonts w:ascii="Arial" w:hAnsi="Arial" w:cs="Arial"/>
          <w:b/>
        </w:rPr>
        <w:t xml:space="preserve">V – </w:t>
      </w:r>
      <w:r w:rsidRPr="002C679E">
        <w:rPr>
          <w:rFonts w:ascii="Arial" w:eastAsia="TimesNewRomanPSMT" w:hAnsi="Arial" w:cs="Arial"/>
          <w:b/>
          <w:lang w:val="ru-RU"/>
        </w:rPr>
        <w:t xml:space="preserve">Услови за учешће у поступку јавне набавке из чл. 75. и 76. Закона и упутство како се доказује испуњеност тих услова, </w:t>
      </w:r>
      <w:r w:rsidRPr="002C679E">
        <w:rPr>
          <w:rFonts w:ascii="Arial" w:eastAsia="TimesNewRomanPSMT" w:hAnsi="Arial" w:cs="Arial"/>
          <w:lang w:val="ru-RU"/>
        </w:rPr>
        <w:t>Начин доказивања</w:t>
      </w:r>
      <w:r w:rsidRPr="002C679E">
        <w:rPr>
          <w:rFonts w:ascii="Arial" w:eastAsia="TimesNewRomanPSMT" w:hAnsi="Arial" w:cs="Arial"/>
          <w:b/>
          <w:lang w:val="ru-RU"/>
        </w:rPr>
        <w:t xml:space="preserve">, </w:t>
      </w:r>
      <w:r w:rsidRPr="002C679E">
        <w:rPr>
          <w:rFonts w:ascii="Arial" w:eastAsia="TimesNewRomanPSMT" w:hAnsi="Arial" w:cs="Arial"/>
        </w:rPr>
        <w:t xml:space="preserve">на стр. 6/35 КД: </w:t>
      </w:r>
      <w:r w:rsidR="00D51DFC">
        <w:rPr>
          <w:rFonts w:ascii="Arial" w:eastAsia="TimesNewRomanPSMT" w:hAnsi="Arial" w:cs="Arial"/>
        </w:rPr>
        <w:t>„</w:t>
      </w:r>
      <w:r w:rsidR="00D51DFC" w:rsidRPr="00D51DFC">
        <w:rPr>
          <w:rFonts w:ascii="Arial" w:hAnsi="Arial" w:cs="Arial"/>
          <w:i/>
        </w:rPr>
        <w:t xml:space="preserve">Испуњеност </w:t>
      </w:r>
      <w:r w:rsidR="00D51DFC" w:rsidRPr="00D51DFC">
        <w:rPr>
          <w:rFonts w:ascii="Arial" w:hAnsi="Arial" w:cs="Arial"/>
          <w:b/>
          <w:i/>
        </w:rPr>
        <w:t>додатног услова</w:t>
      </w:r>
      <w:r w:rsidR="00D51DFC" w:rsidRPr="00D51DFC">
        <w:rPr>
          <w:rFonts w:ascii="Arial" w:hAnsi="Arial" w:cs="Arial"/>
          <w:i/>
        </w:rPr>
        <w:t xml:space="preserve"> за учешће у поступку предметне јавне набавке наведног у табеларном приказу додатних услова под редним бројем 1 понуђач доказује </w:t>
      </w:r>
      <w:r w:rsidR="00D51DFC" w:rsidRPr="00D51DFC">
        <w:rPr>
          <w:rFonts w:ascii="Arial" w:hAnsi="Arial" w:cs="Arial"/>
          <w:i/>
          <w:lang w:val="sr-Cyrl-CS"/>
        </w:rPr>
        <w:t xml:space="preserve">достављањем фотокопије личних лиценци број 300, 330 и 350,, фотокопије Потврде Инжењерске коморе Србије да су лиценце важеће, 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заједно са доказом о радном односу ових лица (кумулативно уговор о раду и М образац) или доказ да ће лице кој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е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иначе није запошље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н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о код понуђача бити ангажовано од стране понуђача у реализацији конкретне јавне набавке (нпр. 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п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реко уговора о делу или неког др.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 xml:space="preserve"> </w:t>
      </w:r>
      <w:r w:rsidR="00D51DFC"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уговора у складу са позитивним проп</w:t>
      </w:r>
      <w:r w:rsid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исима који регулишу дату област“ </w:t>
      </w:r>
      <w:r w:rsidR="00D51DFC" w:rsidRPr="00D51DFC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D51DFC" w:rsidRPr="00D51DFC">
        <w:rPr>
          <w:rFonts w:ascii="Arial" w:eastAsia="TimesNewRomanPSMT" w:hAnsi="Arial" w:cs="Arial"/>
          <w:lang w:val="ru-RU"/>
        </w:rPr>
        <w:t>:</w:t>
      </w:r>
      <w:r w:rsidR="00D51DFC" w:rsidRPr="00D51DFC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D51DFC">
        <w:rPr>
          <w:rFonts w:ascii="Arial" w:eastAsia="Times New Roman" w:hAnsi="Arial" w:cs="Arial"/>
          <w:color w:val="auto"/>
          <w:kern w:val="0"/>
          <w:lang w:eastAsia="en-US"/>
        </w:rPr>
        <w:t>„</w:t>
      </w:r>
      <w:r w:rsidRPr="00D51DFC">
        <w:rPr>
          <w:rFonts w:ascii="Arial" w:hAnsi="Arial" w:cs="Arial"/>
          <w:i/>
        </w:rPr>
        <w:t xml:space="preserve">Испуњеност </w:t>
      </w:r>
      <w:r w:rsidRPr="00D51DFC">
        <w:rPr>
          <w:rFonts w:ascii="Arial" w:hAnsi="Arial" w:cs="Arial"/>
          <w:b/>
          <w:i/>
        </w:rPr>
        <w:t>додатног услова</w:t>
      </w:r>
      <w:r w:rsidRPr="00D51DFC">
        <w:rPr>
          <w:rFonts w:ascii="Arial" w:hAnsi="Arial" w:cs="Arial"/>
          <w:i/>
        </w:rPr>
        <w:t xml:space="preserve"> за учешће у поступку предметне јавне набавке наведног у табеларном приказу додатних услова под редним бројем 1 понуђач доказује </w:t>
      </w:r>
      <w:r w:rsidRPr="00D51DFC">
        <w:rPr>
          <w:rFonts w:ascii="Arial" w:hAnsi="Arial" w:cs="Arial"/>
          <w:i/>
          <w:lang w:val="sr-Cyrl-CS"/>
        </w:rPr>
        <w:t>достављањем фотокопије личних лиценци број 300, 330</w:t>
      </w:r>
      <w:r w:rsidR="00D51DFC" w:rsidRPr="00D51DFC">
        <w:rPr>
          <w:rFonts w:ascii="Arial" w:hAnsi="Arial" w:cs="Arial"/>
          <w:i/>
        </w:rPr>
        <w:t xml:space="preserve"> или 313 (алтернативно уместо 300 и 330)</w:t>
      </w:r>
      <w:r w:rsidRPr="00D51DFC">
        <w:rPr>
          <w:rFonts w:ascii="Arial" w:hAnsi="Arial" w:cs="Arial"/>
          <w:i/>
          <w:lang w:val="sr-Cyrl-CS"/>
        </w:rPr>
        <w:t xml:space="preserve"> и 350,, фотокопије Потврде Инжењерске коморе Србије да су лиценце важеће, 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заједно са доказом о радном односу ових лица (кумулативно уговор о раду и М образац) или доказ да ће лице кој</w:t>
      </w:r>
      <w:r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е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иначе није запошље</w:t>
      </w:r>
      <w:r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н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о код понуђача бити ангажовано од стране понуђача у реализацији конкретне јавне набавке (нпр. </w:t>
      </w:r>
      <w:r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п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реко уговора о делу или неког др.</w:t>
      </w:r>
      <w:r w:rsidRPr="00D51DFC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 xml:space="preserve"> </w:t>
      </w:r>
      <w:r w:rsidRPr="00D51DFC">
        <w:rPr>
          <w:rFonts w:ascii="Arial" w:eastAsia="Times New Roman" w:hAnsi="Arial" w:cs="Arial"/>
          <w:i/>
          <w:color w:val="auto"/>
          <w:kern w:val="0"/>
          <w:lang w:eastAsia="en-US"/>
        </w:rPr>
        <w:t>уговора у складу са позитивним прописима који регулишу дату област</w:t>
      </w:r>
      <w:r w:rsidRPr="00D51DFC">
        <w:rPr>
          <w:rFonts w:ascii="Arial" w:eastAsia="Times New Roman" w:hAnsi="Arial" w:cs="Arial"/>
          <w:color w:val="auto"/>
          <w:kern w:val="0"/>
          <w:lang w:eastAsia="en-US"/>
        </w:rPr>
        <w:t>).</w:t>
      </w:r>
      <w:r w:rsidR="00D51DFC">
        <w:rPr>
          <w:rFonts w:ascii="Arial" w:eastAsia="Times New Roman" w:hAnsi="Arial" w:cs="Arial"/>
          <w:color w:val="auto"/>
          <w:kern w:val="0"/>
          <w:lang w:eastAsia="en-US"/>
        </w:rPr>
        <w:t>“</w:t>
      </w:r>
    </w:p>
    <w:p w:rsidR="002C679E" w:rsidRPr="002C679E" w:rsidRDefault="002C679E" w:rsidP="00F64189">
      <w:pPr>
        <w:jc w:val="both"/>
        <w:rPr>
          <w:rFonts w:ascii="Arial" w:hAnsi="Arial" w:cs="Arial"/>
          <w:bCs/>
          <w:iCs/>
        </w:rPr>
      </w:pPr>
    </w:p>
    <w:p w:rsidR="00F85E55" w:rsidRDefault="008C78FE" w:rsidP="008C78FE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 w:rsidR="00CF3627">
        <w:rPr>
          <w:lang w:val="sr-Cyrl-CS"/>
        </w:rPr>
        <w:tab/>
      </w:r>
      <w:r w:rsidR="00CF3627" w:rsidRPr="00CF3627">
        <w:rPr>
          <w:rFonts w:ascii="Arial" w:hAnsi="Arial" w:cs="Arial"/>
          <w:lang w:val="sr-Cyrl-CS"/>
        </w:rPr>
        <w:t>Имајући у виду да се</w:t>
      </w:r>
      <w:r w:rsidR="00CF3627">
        <w:rPr>
          <w:lang w:val="sr-Cyrl-CS"/>
        </w:rPr>
        <w:t xml:space="preserve"> </w:t>
      </w:r>
      <w:r w:rsidR="00CF3627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6F5444">
        <w:rPr>
          <w:rFonts w:ascii="Arial" w:hAnsi="Arial" w:cs="Arial"/>
          <w:lang w:val="sr-Cyrl-CS"/>
        </w:rPr>
        <w:t xml:space="preserve">краћем </w:t>
      </w:r>
      <w:r w:rsidR="00CF3627">
        <w:rPr>
          <w:rFonts w:ascii="Arial" w:hAnsi="Arial" w:cs="Arial"/>
          <w:lang w:val="sr-Cyrl-CS"/>
        </w:rPr>
        <w:t xml:space="preserve">од осам дана пре истека рока за подношење понуда, првобитно опредељени рок за подношење понуда </w:t>
      </w:r>
      <w:r w:rsidR="006F5444">
        <w:rPr>
          <w:rFonts w:ascii="Arial" w:hAnsi="Arial" w:cs="Arial"/>
          <w:lang w:val="sr-Cyrl-CS"/>
        </w:rPr>
        <w:t xml:space="preserve">се продужава до </w:t>
      </w:r>
      <w:r w:rsidR="00D51DFC">
        <w:rPr>
          <w:rFonts w:ascii="Arial" w:hAnsi="Arial" w:cs="Arial"/>
          <w:lang w:val="sr-Cyrl-CS"/>
        </w:rPr>
        <w:t>24.05.2018</w:t>
      </w:r>
      <w:r w:rsidR="006F5444">
        <w:rPr>
          <w:rFonts w:ascii="Arial" w:hAnsi="Arial" w:cs="Arial"/>
          <w:lang w:val="sr-Cyrl-CS"/>
        </w:rPr>
        <w:t>.године</w:t>
      </w:r>
      <w:r w:rsidR="00CF3627">
        <w:rPr>
          <w:rFonts w:ascii="Arial" w:hAnsi="Arial" w:cs="Arial"/>
          <w:lang w:val="sr-Cyrl-CS"/>
        </w:rPr>
        <w:t xml:space="preserve">, у </w:t>
      </w:r>
      <w:r w:rsidR="00CF3627" w:rsidRPr="00CF3627">
        <w:rPr>
          <w:rFonts w:ascii="Arial" w:hAnsi="Arial" w:cs="Arial"/>
          <w:lang w:val="sr-Cyrl-CS"/>
        </w:rPr>
        <w:t>складу са чланом</w:t>
      </w:r>
      <w:r w:rsidR="00CF3627"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Pr="00A23010" w:rsidRDefault="00197F7E" w:rsidP="00D51DFC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197F7E" w:rsidRPr="00A23010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749CB" w:rsidRPr="00D51DFC" w:rsidRDefault="001749CB" w:rsidP="00CF3627">
      <w:pPr>
        <w:jc w:val="both"/>
        <w:rPr>
          <w:rFonts w:ascii="Arial" w:hAnsi="Arial" w:cs="Arial"/>
        </w:rPr>
      </w:pPr>
    </w:p>
    <w:sectPr w:rsidR="001749CB" w:rsidRPr="00D51DFC" w:rsidSect="005761F9">
      <w:footerReference w:type="default" r:id="rId10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580" w:rsidRDefault="00877580" w:rsidP="00FE53BD">
      <w:pPr>
        <w:spacing w:line="240" w:lineRule="auto"/>
      </w:pPr>
      <w:r>
        <w:separator/>
      </w:r>
    </w:p>
  </w:endnote>
  <w:endnote w:type="continuationSeparator" w:id="1">
    <w:p w:rsidR="00877580" w:rsidRDefault="00877580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F544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F5444" w:rsidRPr="00C35379" w:rsidRDefault="006F5444" w:rsidP="00C35379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 w:rsidR="002063B4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9/18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F5444" w:rsidRPr="00C35379" w:rsidRDefault="001C5A41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EA4015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6F5444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EA4015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2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6F5444" w:rsidRDefault="006F5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580" w:rsidRDefault="00877580" w:rsidP="00FE53BD">
      <w:pPr>
        <w:spacing w:line="240" w:lineRule="auto"/>
      </w:pPr>
      <w:r>
        <w:separator/>
      </w:r>
    </w:p>
  </w:footnote>
  <w:footnote w:type="continuationSeparator" w:id="1">
    <w:p w:rsidR="00877580" w:rsidRDefault="00877580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0">
    <w:nsid w:val="34D32DCD"/>
    <w:multiLevelType w:val="hybridMultilevel"/>
    <w:tmpl w:val="974E056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2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6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1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4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6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8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0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34"/>
  </w:num>
  <w:num w:numId="4">
    <w:abstractNumId w:val="31"/>
  </w:num>
  <w:num w:numId="5">
    <w:abstractNumId w:val="40"/>
  </w:num>
  <w:num w:numId="6">
    <w:abstractNumId w:val="36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6"/>
  </w:num>
  <w:num w:numId="13">
    <w:abstractNumId w:val="30"/>
  </w:num>
  <w:num w:numId="14">
    <w:abstractNumId w:val="21"/>
  </w:num>
  <w:num w:numId="15">
    <w:abstractNumId w:val="33"/>
  </w:num>
  <w:num w:numId="16">
    <w:abstractNumId w:val="22"/>
  </w:num>
  <w:num w:numId="17">
    <w:abstractNumId w:val="26"/>
  </w:num>
  <w:num w:numId="18">
    <w:abstractNumId w:val="15"/>
  </w:num>
  <w:num w:numId="19">
    <w:abstractNumId w:val="24"/>
  </w:num>
  <w:num w:numId="20">
    <w:abstractNumId w:val="17"/>
  </w:num>
  <w:num w:numId="21">
    <w:abstractNumId w:val="35"/>
  </w:num>
  <w:num w:numId="22">
    <w:abstractNumId w:val="37"/>
  </w:num>
  <w:num w:numId="23">
    <w:abstractNumId w:val="38"/>
  </w:num>
  <w:num w:numId="24">
    <w:abstractNumId w:val="18"/>
  </w:num>
  <w:num w:numId="25">
    <w:abstractNumId w:val="41"/>
  </w:num>
  <w:num w:numId="26">
    <w:abstractNumId w:val="19"/>
  </w:num>
  <w:num w:numId="27">
    <w:abstractNumId w:val="32"/>
  </w:num>
  <w:num w:numId="28">
    <w:abstractNumId w:val="39"/>
  </w:num>
  <w:num w:numId="29">
    <w:abstractNumId w:val="29"/>
  </w:num>
  <w:num w:numId="30">
    <w:abstractNumId w:val="14"/>
  </w:num>
  <w:num w:numId="31">
    <w:abstractNumId w:val="27"/>
  </w:num>
  <w:num w:numId="32">
    <w:abstractNumId w:val="28"/>
  </w:num>
  <w:num w:numId="33">
    <w:abstractNumId w:val="13"/>
  </w:num>
  <w:num w:numId="34">
    <w:abstractNumId w:val="2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4C1"/>
    <w:rsid w:val="00032167"/>
    <w:rsid w:val="00053422"/>
    <w:rsid w:val="000A45B8"/>
    <w:rsid w:val="000C59C9"/>
    <w:rsid w:val="000C7754"/>
    <w:rsid w:val="00133DAC"/>
    <w:rsid w:val="001749CB"/>
    <w:rsid w:val="00197F7E"/>
    <w:rsid w:val="001A345E"/>
    <w:rsid w:val="001C5A41"/>
    <w:rsid w:val="001D5E18"/>
    <w:rsid w:val="001F5EBB"/>
    <w:rsid w:val="002063B4"/>
    <w:rsid w:val="00243241"/>
    <w:rsid w:val="00290107"/>
    <w:rsid w:val="002A02B6"/>
    <w:rsid w:val="002A1C35"/>
    <w:rsid w:val="002C2484"/>
    <w:rsid w:val="002C679E"/>
    <w:rsid w:val="002D28DB"/>
    <w:rsid w:val="002D57E8"/>
    <w:rsid w:val="002D7B44"/>
    <w:rsid w:val="00365E75"/>
    <w:rsid w:val="00391FA7"/>
    <w:rsid w:val="003A2295"/>
    <w:rsid w:val="003D6D29"/>
    <w:rsid w:val="003E6CEE"/>
    <w:rsid w:val="00402166"/>
    <w:rsid w:val="00421DD5"/>
    <w:rsid w:val="00432AFC"/>
    <w:rsid w:val="00442573"/>
    <w:rsid w:val="00452879"/>
    <w:rsid w:val="00465215"/>
    <w:rsid w:val="004B5F67"/>
    <w:rsid w:val="004B7920"/>
    <w:rsid w:val="004D025C"/>
    <w:rsid w:val="004E0DCC"/>
    <w:rsid w:val="004E196F"/>
    <w:rsid w:val="004E2A14"/>
    <w:rsid w:val="00511ADD"/>
    <w:rsid w:val="00546B38"/>
    <w:rsid w:val="00561889"/>
    <w:rsid w:val="005761F9"/>
    <w:rsid w:val="00580BF2"/>
    <w:rsid w:val="00592D79"/>
    <w:rsid w:val="005C023C"/>
    <w:rsid w:val="005E1A44"/>
    <w:rsid w:val="006020E1"/>
    <w:rsid w:val="00613968"/>
    <w:rsid w:val="006348FE"/>
    <w:rsid w:val="0068112C"/>
    <w:rsid w:val="00682726"/>
    <w:rsid w:val="00694FC5"/>
    <w:rsid w:val="006D702A"/>
    <w:rsid w:val="006F5444"/>
    <w:rsid w:val="006F5772"/>
    <w:rsid w:val="007259D9"/>
    <w:rsid w:val="00763A83"/>
    <w:rsid w:val="00784930"/>
    <w:rsid w:val="007E51C7"/>
    <w:rsid w:val="00822C60"/>
    <w:rsid w:val="00836369"/>
    <w:rsid w:val="00843C06"/>
    <w:rsid w:val="00877580"/>
    <w:rsid w:val="008A4C32"/>
    <w:rsid w:val="008B07B4"/>
    <w:rsid w:val="008B1698"/>
    <w:rsid w:val="008B712E"/>
    <w:rsid w:val="008C78F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A00D66"/>
    <w:rsid w:val="00A23010"/>
    <w:rsid w:val="00A6578E"/>
    <w:rsid w:val="00A72A0D"/>
    <w:rsid w:val="00AC207F"/>
    <w:rsid w:val="00B00880"/>
    <w:rsid w:val="00B04BA0"/>
    <w:rsid w:val="00B32471"/>
    <w:rsid w:val="00B36170"/>
    <w:rsid w:val="00B60E3E"/>
    <w:rsid w:val="00B66D6D"/>
    <w:rsid w:val="00B6784B"/>
    <w:rsid w:val="00B7432F"/>
    <w:rsid w:val="00BC0116"/>
    <w:rsid w:val="00BC256D"/>
    <w:rsid w:val="00BD0869"/>
    <w:rsid w:val="00BD56E7"/>
    <w:rsid w:val="00BF311C"/>
    <w:rsid w:val="00C26876"/>
    <w:rsid w:val="00C35379"/>
    <w:rsid w:val="00C4100A"/>
    <w:rsid w:val="00C5022A"/>
    <w:rsid w:val="00C81AF1"/>
    <w:rsid w:val="00CD745E"/>
    <w:rsid w:val="00CE50AC"/>
    <w:rsid w:val="00CF3627"/>
    <w:rsid w:val="00D16203"/>
    <w:rsid w:val="00D41571"/>
    <w:rsid w:val="00D472E2"/>
    <w:rsid w:val="00D51DFC"/>
    <w:rsid w:val="00D64AFD"/>
    <w:rsid w:val="00D65305"/>
    <w:rsid w:val="00D77EA1"/>
    <w:rsid w:val="00D943EB"/>
    <w:rsid w:val="00D96AAA"/>
    <w:rsid w:val="00DB6E77"/>
    <w:rsid w:val="00DD1C48"/>
    <w:rsid w:val="00E213D0"/>
    <w:rsid w:val="00E5525B"/>
    <w:rsid w:val="00E561C6"/>
    <w:rsid w:val="00E64A2A"/>
    <w:rsid w:val="00E7562D"/>
    <w:rsid w:val="00EA4015"/>
    <w:rsid w:val="00ED3D95"/>
    <w:rsid w:val="00EE7281"/>
    <w:rsid w:val="00EF7883"/>
    <w:rsid w:val="00F579DF"/>
    <w:rsid w:val="00F60FCD"/>
    <w:rsid w:val="00F64189"/>
    <w:rsid w:val="00F7122C"/>
    <w:rsid w:val="00F85E55"/>
    <w:rsid w:val="00FA1DC7"/>
    <w:rsid w:val="00FC3BE4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D7263-5A8B-4210-8C4D-1E3F9F42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fond</cp:lastModifiedBy>
  <cp:revision>2</cp:revision>
  <cp:lastPrinted>2018-05-16T08:15:00Z</cp:lastPrinted>
  <dcterms:created xsi:type="dcterms:W3CDTF">2018-05-16T08:22:00Z</dcterms:created>
  <dcterms:modified xsi:type="dcterms:W3CDTF">2018-05-16T08:22:00Z</dcterms:modified>
</cp:coreProperties>
</file>